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AC1" w:rsidRPr="004C38C1" w:rsidRDefault="004C38C1" w:rsidP="004C38C1">
      <w:pPr>
        <w:jc w:val="center"/>
        <w:rPr>
          <w:rFonts w:ascii="Times New Roman" w:hAnsi="Times New Roman" w:cs="Times New Roman"/>
          <w:lang w:val="sr-Cyrl-CS"/>
        </w:rPr>
      </w:pPr>
      <w:r w:rsidRPr="004C38C1">
        <w:rPr>
          <w:rFonts w:ascii="Times New Roman" w:hAnsi="Times New Roman" w:cs="Times New Roman"/>
          <w:lang w:val="sr-Cyrl-CS"/>
        </w:rPr>
        <w:t>СПИСАК ТЕМА ЗА СЕМИНАРСКЕ РАДОВЕ ИЗ</w:t>
      </w:r>
    </w:p>
    <w:p w:rsidR="004C38C1" w:rsidRPr="004C38C1" w:rsidRDefault="004C38C1" w:rsidP="004C38C1">
      <w:pPr>
        <w:jc w:val="center"/>
        <w:rPr>
          <w:rFonts w:ascii="Times New Roman" w:hAnsi="Times New Roman" w:cs="Times New Roman"/>
          <w:b/>
          <w:lang w:val="sr-Cyrl-CS"/>
        </w:rPr>
      </w:pPr>
      <w:r w:rsidRPr="004C38C1">
        <w:rPr>
          <w:rFonts w:ascii="Times New Roman" w:hAnsi="Times New Roman" w:cs="Times New Roman"/>
          <w:b/>
          <w:lang w:val="sr-Cyrl-CS"/>
        </w:rPr>
        <w:t>МЈЕРЕЊА У ЕЛЕКТРОЕНЕРГЕТИЦИ</w:t>
      </w:r>
    </w:p>
    <w:p w:rsidR="004C38C1" w:rsidRPr="004C38C1" w:rsidRDefault="004C38C1" w:rsidP="004C38C1">
      <w:pPr>
        <w:jc w:val="center"/>
        <w:rPr>
          <w:rFonts w:ascii="Times New Roman" w:hAnsi="Times New Roman" w:cs="Times New Roman"/>
          <w:lang w:val="sr-Cyrl-CS"/>
        </w:rPr>
      </w:pPr>
      <w:r w:rsidRPr="004C38C1">
        <w:rPr>
          <w:rFonts w:ascii="Times New Roman" w:hAnsi="Times New Roman" w:cs="Times New Roman"/>
          <w:lang w:val="sr-Cyrl-CS"/>
        </w:rPr>
        <w:t>201</w:t>
      </w:r>
      <w:r w:rsidR="00895B13">
        <w:rPr>
          <w:rFonts w:ascii="Times New Roman" w:hAnsi="Times New Roman" w:cs="Times New Roman"/>
          <w:lang w:val="sr-Latn-CS"/>
        </w:rPr>
        <w:t>8</w:t>
      </w:r>
      <w:r w:rsidRPr="004C38C1">
        <w:rPr>
          <w:rFonts w:ascii="Times New Roman" w:hAnsi="Times New Roman" w:cs="Times New Roman"/>
          <w:lang w:val="sr-Cyrl-CS"/>
        </w:rPr>
        <w:t>/201</w:t>
      </w:r>
      <w:r w:rsidR="00895B13">
        <w:rPr>
          <w:rFonts w:ascii="Times New Roman" w:hAnsi="Times New Roman" w:cs="Times New Roman"/>
          <w:lang w:val="sr-Latn-CS"/>
        </w:rPr>
        <w:t>9</w:t>
      </w:r>
      <w:r w:rsidRPr="004C38C1">
        <w:rPr>
          <w:rFonts w:ascii="Times New Roman" w:hAnsi="Times New Roman" w:cs="Times New Roman"/>
          <w:lang w:val="sr-Cyrl-CS"/>
        </w:rPr>
        <w:t>.</w:t>
      </w:r>
    </w:p>
    <w:p w:rsidR="004C38C1" w:rsidRPr="004C38C1" w:rsidRDefault="004C38C1" w:rsidP="004C38C1">
      <w:pPr>
        <w:rPr>
          <w:rFonts w:ascii="Times New Roman" w:hAnsi="Times New Roman" w:cs="Times New Roman"/>
          <w:lang w:val="sr-Cyrl-CS"/>
        </w:rPr>
      </w:pPr>
    </w:p>
    <w:p w:rsidR="00986B61" w:rsidRPr="00895B13" w:rsidRDefault="00895B13" w:rsidP="004C3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Ферорезонанса</w:t>
      </w:r>
    </w:p>
    <w:p w:rsidR="00986B61" w:rsidRPr="00895B13" w:rsidRDefault="00895B13" w:rsidP="00986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Микроталасни и оптички трансформатори</w:t>
      </w:r>
    </w:p>
    <w:p w:rsidR="00986B61" w:rsidRPr="00895B13" w:rsidRDefault="00895B13" w:rsidP="00986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Стања у струјном трансформатору при повећаној примарној струји</w:t>
      </w:r>
    </w:p>
    <w:p w:rsidR="00986B61" w:rsidRPr="00D05DE9" w:rsidRDefault="00895B13" w:rsidP="00986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D05DE9">
        <w:rPr>
          <w:rFonts w:ascii="Times New Roman" w:hAnsi="Times New Roman" w:cs="Times New Roman"/>
          <w:lang w:val="sr-Cyrl-CS"/>
        </w:rPr>
        <w:t>Даљинска мјерења и мјерни системи</w:t>
      </w:r>
    </w:p>
    <w:p w:rsidR="00734B7F" w:rsidRPr="00D05DE9" w:rsidRDefault="00895B13" w:rsidP="00986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D05DE9">
        <w:rPr>
          <w:rFonts w:ascii="Times New Roman" w:hAnsi="Times New Roman" w:cs="Times New Roman"/>
          <w:lang w:val="sr-Cyrl-CS"/>
        </w:rPr>
        <w:t>Испитивање особина магнетских материјала</w:t>
      </w:r>
    </w:p>
    <w:p w:rsidR="00330A5A" w:rsidRPr="00D05DE9" w:rsidRDefault="00895B13" w:rsidP="00986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D05DE9">
        <w:rPr>
          <w:rFonts w:ascii="Times New Roman" w:hAnsi="Times New Roman" w:cs="Times New Roman"/>
          <w:lang w:val="sr-Cyrl-CS"/>
        </w:rPr>
        <w:t>Компензатори за једносмјерну струју</w:t>
      </w:r>
    </w:p>
    <w:p w:rsidR="00734B7F" w:rsidRPr="00D05DE9" w:rsidRDefault="00895B13" w:rsidP="00986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D05DE9">
        <w:rPr>
          <w:rFonts w:ascii="Times New Roman" w:hAnsi="Times New Roman" w:cs="Times New Roman"/>
          <w:lang w:val="sr-Cyrl-CS"/>
        </w:rPr>
        <w:t>Компензатори за наизмјеничну струју</w:t>
      </w:r>
    </w:p>
    <w:p w:rsidR="00986B61" w:rsidRPr="00D05DE9" w:rsidRDefault="00895B13" w:rsidP="00986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D05DE9">
        <w:rPr>
          <w:rFonts w:ascii="Times New Roman" w:hAnsi="Times New Roman" w:cs="Times New Roman"/>
          <w:lang w:val="sr-Cyrl-CS"/>
        </w:rPr>
        <w:t>Мјерење неелектричних величина електричним поступцима</w:t>
      </w:r>
    </w:p>
    <w:p w:rsidR="00734B7F" w:rsidRPr="00895B13" w:rsidRDefault="00895B13" w:rsidP="00734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Грешке мјерења</w:t>
      </w:r>
    </w:p>
    <w:p w:rsidR="004C38C1" w:rsidRPr="004C38C1" w:rsidRDefault="004C38C1" w:rsidP="004C38C1">
      <w:pPr>
        <w:rPr>
          <w:rFonts w:ascii="Times New Roman" w:hAnsi="Times New Roman" w:cs="Times New Roman"/>
          <w:lang w:val="sr-Cyrl-CS"/>
        </w:rPr>
      </w:pPr>
    </w:p>
    <w:p w:rsidR="004C38C1" w:rsidRDefault="004C38C1" w:rsidP="004C38C1">
      <w:pPr>
        <w:ind w:left="567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Виши асистент</w:t>
      </w:r>
    </w:p>
    <w:p w:rsidR="004C38C1" w:rsidRPr="004C38C1" w:rsidRDefault="004C38C1" w:rsidP="004C38C1">
      <w:pPr>
        <w:ind w:left="5670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Бојана Новаковић, мр</w:t>
      </w:r>
    </w:p>
    <w:sectPr w:rsidR="004C38C1" w:rsidRPr="004C38C1" w:rsidSect="00EF0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1CF6"/>
    <w:multiLevelType w:val="hybridMultilevel"/>
    <w:tmpl w:val="6566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D42"/>
    <w:rsid w:val="000106B8"/>
    <w:rsid w:val="00066685"/>
    <w:rsid w:val="000959E6"/>
    <w:rsid w:val="000C3DBC"/>
    <w:rsid w:val="000F19A9"/>
    <w:rsid w:val="00134EEC"/>
    <w:rsid w:val="00227364"/>
    <w:rsid w:val="00297332"/>
    <w:rsid w:val="002A69BF"/>
    <w:rsid w:val="00303AC1"/>
    <w:rsid w:val="00316710"/>
    <w:rsid w:val="00330A5A"/>
    <w:rsid w:val="0033336A"/>
    <w:rsid w:val="003363E8"/>
    <w:rsid w:val="003442E0"/>
    <w:rsid w:val="00424613"/>
    <w:rsid w:val="00464018"/>
    <w:rsid w:val="004C38C1"/>
    <w:rsid w:val="004D00BD"/>
    <w:rsid w:val="004D1D42"/>
    <w:rsid w:val="0050184F"/>
    <w:rsid w:val="00517857"/>
    <w:rsid w:val="00587DF4"/>
    <w:rsid w:val="005B3EC5"/>
    <w:rsid w:val="006C5000"/>
    <w:rsid w:val="00734B7F"/>
    <w:rsid w:val="00807684"/>
    <w:rsid w:val="008540BF"/>
    <w:rsid w:val="00895B13"/>
    <w:rsid w:val="008A60E7"/>
    <w:rsid w:val="00941263"/>
    <w:rsid w:val="00986B61"/>
    <w:rsid w:val="009A77B4"/>
    <w:rsid w:val="00A02B19"/>
    <w:rsid w:val="00B54DFB"/>
    <w:rsid w:val="00BB5DF7"/>
    <w:rsid w:val="00BF31A3"/>
    <w:rsid w:val="00C55A47"/>
    <w:rsid w:val="00D05DE9"/>
    <w:rsid w:val="00D63D89"/>
    <w:rsid w:val="00D65B25"/>
    <w:rsid w:val="00D94988"/>
    <w:rsid w:val="00E40404"/>
    <w:rsid w:val="00EF0B04"/>
    <w:rsid w:val="00F32F4E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ACCB"/>
  <w15:docId w15:val="{256563BA-BF28-4C53-8391-E86E6AB4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D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Korisnik</cp:lastModifiedBy>
  <cp:revision>6</cp:revision>
  <dcterms:created xsi:type="dcterms:W3CDTF">2018-04-05T09:58:00Z</dcterms:created>
  <dcterms:modified xsi:type="dcterms:W3CDTF">2019-05-20T11:21:00Z</dcterms:modified>
</cp:coreProperties>
</file>